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82589" w:rsidRDefault="00382589" w:rsidP="00382589">
      <w:pPr>
        <w:pStyle w:val="Overskrift1"/>
      </w:pPr>
      <w:r>
        <w:t>Lektion 3:</w:t>
      </w:r>
    </w:p>
    <w:p w:rsidR="00382589" w:rsidRDefault="00382589" w:rsidP="00382589"/>
    <w:p w:rsidR="00382589" w:rsidRDefault="00344A09" w:rsidP="00344A09">
      <w:pPr>
        <w:pStyle w:val="Overskrift2"/>
      </w:pPr>
      <w:r>
        <w:t>Emne:</w:t>
      </w:r>
    </w:p>
    <w:p w:rsidR="00344A09" w:rsidRDefault="00344A09" w:rsidP="00344A09">
      <w:r>
        <w:t>Omvendte funktioner og logaritmer</w:t>
      </w:r>
    </w:p>
    <w:p w:rsidR="00344A09" w:rsidRDefault="00344A09" w:rsidP="00344A09"/>
    <w:p w:rsidR="00382589" w:rsidRDefault="00344A09" w:rsidP="00344A09">
      <w:pPr>
        <w:pStyle w:val="Overskrift2"/>
      </w:pPr>
      <w:r>
        <w:t>Læringsmål:</w:t>
      </w:r>
    </w:p>
    <w:p w:rsidR="00382589" w:rsidRDefault="00382589" w:rsidP="00382589">
      <w:pPr>
        <w:pStyle w:val="Listeafsnit"/>
        <w:numPr>
          <w:ilvl w:val="0"/>
          <w:numId w:val="2"/>
        </w:numPr>
      </w:pPr>
      <w:r>
        <w:t>Kan bestemme inverse funktioner for lineære funktioner</w:t>
      </w:r>
    </w:p>
    <w:p w:rsidR="00CC6274" w:rsidRDefault="00344A09" w:rsidP="00382589">
      <w:pPr>
        <w:pStyle w:val="Listeafsnit"/>
        <w:numPr>
          <w:ilvl w:val="0"/>
          <w:numId w:val="2"/>
        </w:numPr>
      </w:pPr>
      <w:r>
        <w:t>Vide</w:t>
      </w:r>
      <w:r w:rsidR="00382589">
        <w:t xml:space="preserve"> at logaritmen er den inverse af </w:t>
      </w:r>
      <w:r>
        <w:t>eksponentialfunktioner</w:t>
      </w:r>
      <w:r w:rsidR="00382589">
        <w:t>.</w:t>
      </w:r>
    </w:p>
    <w:p w:rsidR="00344A09" w:rsidRDefault="00344A09" w:rsidP="00344A09">
      <w:pPr>
        <w:pStyle w:val="Listeafsnit"/>
        <w:numPr>
          <w:ilvl w:val="0"/>
          <w:numId w:val="2"/>
        </w:numPr>
      </w:pPr>
      <w:r>
        <w:t>Kende log regnereglerne</w:t>
      </w:r>
    </w:p>
    <w:p w:rsidR="00344A09" w:rsidRDefault="00344A09" w:rsidP="00344A09"/>
    <w:p w:rsidR="00344A09" w:rsidRPr="00E82F5C" w:rsidRDefault="00344A09" w:rsidP="00344A09">
      <w:pPr>
        <w:pStyle w:val="Overskrift2"/>
      </w:pPr>
      <w:r>
        <w:t>Lektionens forløb:</w:t>
      </w:r>
    </w:p>
    <w:p w:rsidR="00344A09" w:rsidRDefault="00344A09" w:rsidP="00344A09">
      <w:r>
        <w:t>Oplæg – hvordan kan vi gå den anden vej??</w:t>
      </w:r>
    </w:p>
    <w:p w:rsidR="00344A09" w:rsidRDefault="00344A09" w:rsidP="00344A09">
      <w:pPr>
        <w:pStyle w:val="Overskrift3"/>
      </w:pPr>
      <w:r>
        <w:t>Devolution:</w:t>
      </w:r>
    </w:p>
    <w:p w:rsidR="00344A09" w:rsidRDefault="00344A09" w:rsidP="00344A09">
      <w:r>
        <w:t>En taxatur hjem fra byen lørdag aften har et startgebyr på 30kr og koster derefter 5kr/km</w:t>
      </w:r>
    </w:p>
    <w:p w:rsidR="00344A09" w:rsidRDefault="00344A09" w:rsidP="00344A09">
      <m:oMathPara>
        <m:oMath>
          <m:r>
            <w:rPr>
              <w:rFonts w:ascii="Cambria Math" w:hAnsi="Cambria Math"/>
            </w:rPr>
            <m:t>f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x</m:t>
              </m:r>
            </m:e>
          </m:d>
          <m:r>
            <w:rPr>
              <w:rFonts w:ascii="Cambria Math" w:hAnsi="Cambria Math"/>
            </w:rPr>
            <m:t>=5⋅x+30</m:t>
          </m:r>
        </m:oMath>
      </m:oMathPara>
    </w:p>
    <w:p w:rsidR="00344A09" w:rsidRDefault="00344A09" w:rsidP="00344A09">
      <w:r>
        <w:t>Hvis turen har kostet 100kr hvor langt har du så kørt?</w:t>
      </w:r>
    </w:p>
    <w:p w:rsidR="00344A09" w:rsidRDefault="00837966" w:rsidP="00344A09">
      <m:oMathPara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f</m:t>
              </m:r>
            </m:e>
            <m:sup>
              <m:r>
                <w:rPr>
                  <w:rFonts w:ascii="Cambria Math" w:hAnsi="Cambria Math"/>
                </w:rPr>
                <m:t>-1</m:t>
              </m:r>
            </m:sup>
          </m:sSup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y</m:t>
              </m:r>
            </m:e>
          </m:d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y-30</m:t>
              </m:r>
            </m:num>
            <m:den>
              <m:r>
                <w:rPr>
                  <w:rFonts w:ascii="Cambria Math" w:eastAsiaTheme="minorEastAsia" w:hAnsi="Cambria Math"/>
                </w:rPr>
                <m:t>5</m:t>
              </m:r>
            </m:den>
          </m:f>
        </m:oMath>
      </m:oMathPara>
    </w:p>
    <w:p w:rsidR="00344A09" w:rsidRDefault="00344A09" w:rsidP="00344A09"/>
    <w:p w:rsidR="00340070" w:rsidRDefault="00340070" w:rsidP="00344A09">
      <w:r>
        <w:t>Hvordan tjekker jeg om det er rigtigt?</w:t>
      </w:r>
    </w:p>
    <w:p w:rsidR="00340070" w:rsidRDefault="00340070" w:rsidP="00344A09"/>
    <w:p w:rsidR="00340070" w:rsidRDefault="00340070" w:rsidP="00344A09">
      <w:r>
        <w:t xml:space="preserve">Tag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f</m:t>
            </m:r>
          </m:e>
          <m:sup>
            <m:r>
              <w:rPr>
                <w:rFonts w:ascii="Cambria Math" w:hAnsi="Cambria Math"/>
              </w:rPr>
              <m:t>-1</m:t>
            </m:r>
          </m:sup>
        </m:sSup>
        <m:r>
          <w:rPr>
            <w:rFonts w:ascii="Cambria Math" w:hAnsi="Cambria Math"/>
          </w:rPr>
          <m:t>(f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)</m:t>
        </m:r>
      </m:oMath>
    </w:p>
    <w:p w:rsidR="00340070" w:rsidRDefault="00340070" w:rsidP="00344A09"/>
    <w:p w:rsidR="00344A09" w:rsidRDefault="00344A09" w:rsidP="00344A09">
      <w:pPr>
        <w:pStyle w:val="Overskrift3"/>
      </w:pPr>
      <w:r>
        <w:t>Handling:</w:t>
      </w:r>
    </w:p>
    <w:p w:rsidR="00344A09" w:rsidRDefault="00344A09" w:rsidP="00344A09">
      <w:r>
        <w:t>Eleverne finder inverse funktioner for følgende:</w:t>
      </w:r>
      <w:r w:rsidR="00340070">
        <w:t xml:space="preserve"> 15-20 min?</w:t>
      </w:r>
    </w:p>
    <w:p w:rsidR="00344A09" w:rsidRPr="00344A09" w:rsidRDefault="00344A09" w:rsidP="00344A09">
      <w:pPr>
        <w:numPr>
          <w:ilvl w:val="0"/>
          <w:numId w:val="3"/>
        </w:numPr>
        <w:spacing w:beforeAutospacing="1"/>
        <w:rPr>
          <w:rFonts w:ascii="Cambria Math" w:eastAsia="Times New Roman" w:hAnsi="Cambria Math" w:cstheme="minorHAnsi"/>
          <w:color w:val="000000"/>
          <w:lang w:eastAsia="da-DK"/>
          <w:oMath/>
        </w:rPr>
      </w:pPr>
      <m:oMath>
        <m:r>
          <w:rPr>
            <w:rFonts w:ascii="Cambria Math" w:eastAsia="Times New Roman" w:hAnsi="Cambria Math" w:cstheme="minorHAnsi"/>
            <w:color w:val="000000"/>
            <w:bdr w:val="none" w:sz="0" w:space="0" w:color="auto" w:frame="1"/>
            <w:lang w:eastAsia="da-DK"/>
          </w:rPr>
          <m:t>f(x)=x+2</m:t>
        </m:r>
      </m:oMath>
      <w:r w:rsidR="00340070">
        <w:rPr>
          <w:rFonts w:eastAsiaTheme="minorEastAsia"/>
          <w:color w:val="000000"/>
          <w:bdr w:val="none" w:sz="0" w:space="0" w:color="auto" w:frame="1"/>
          <w:lang w:eastAsia="da-DK"/>
        </w:rPr>
        <w:tab/>
      </w:r>
      <w:r w:rsidR="00340070">
        <w:rPr>
          <w:rFonts w:eastAsiaTheme="minorEastAsia"/>
          <w:color w:val="000000"/>
          <w:bdr w:val="none" w:sz="0" w:space="0" w:color="auto" w:frame="1"/>
          <w:lang w:eastAsia="da-DK"/>
        </w:rPr>
        <w:tab/>
      </w:r>
      <m:oMath>
        <m:sSup>
          <m:sSupPr>
            <m:ctrlPr>
              <w:rPr>
                <w:rFonts w:ascii="Cambria Math" w:eastAsiaTheme="minorEastAsia" w:hAnsi="Cambria Math"/>
                <w:i/>
                <w:color w:val="000000"/>
                <w:bdr w:val="none" w:sz="0" w:space="0" w:color="auto" w:frame="1"/>
                <w:lang w:eastAsia="da-DK"/>
              </w:rPr>
            </m:ctrlPr>
          </m:sSupPr>
          <m:e>
            <m:r>
              <w:rPr>
                <w:rFonts w:ascii="Cambria Math" w:eastAsiaTheme="minorEastAsia" w:hAnsi="Cambria Math"/>
                <w:color w:val="000000"/>
                <w:bdr w:val="none" w:sz="0" w:space="0" w:color="auto" w:frame="1"/>
                <w:lang w:eastAsia="da-DK"/>
              </w:rPr>
              <m:t>f</m:t>
            </m:r>
          </m:e>
          <m:sup>
            <m:r>
              <w:rPr>
                <w:rFonts w:ascii="Cambria Math" w:eastAsiaTheme="minorEastAsia" w:hAnsi="Cambria Math"/>
                <w:color w:val="000000"/>
                <w:bdr w:val="none" w:sz="0" w:space="0" w:color="auto" w:frame="1"/>
                <w:lang w:eastAsia="da-DK"/>
              </w:rPr>
              <m:t>-1</m:t>
            </m:r>
          </m:sup>
        </m:sSup>
        <m:d>
          <m:dPr>
            <m:ctrlPr>
              <w:rPr>
                <w:rFonts w:ascii="Cambria Math" w:eastAsia="Times New Roman" w:hAnsi="Cambria Math" w:cstheme="minorHAnsi"/>
                <w:i/>
                <w:color w:val="000000"/>
                <w:lang w:eastAsia="da-DK"/>
              </w:rPr>
            </m:ctrlPr>
          </m:dPr>
          <m:e>
            <m:r>
              <w:rPr>
                <w:rFonts w:ascii="Cambria Math" w:eastAsia="Times New Roman" w:hAnsi="Cambria Math" w:cstheme="minorHAnsi"/>
                <w:color w:val="000000"/>
                <w:lang w:eastAsia="da-DK"/>
              </w:rPr>
              <m:t>y</m:t>
            </m:r>
          </m:e>
        </m:d>
        <m:r>
          <w:rPr>
            <w:rFonts w:ascii="Cambria Math" w:eastAsia="Times New Roman" w:hAnsi="Cambria Math" w:cstheme="minorHAnsi"/>
            <w:color w:val="000000"/>
            <w:lang w:eastAsia="da-DK"/>
          </w:rPr>
          <m:t>=y-2</m:t>
        </m:r>
      </m:oMath>
    </w:p>
    <w:p w:rsidR="00344A09" w:rsidRPr="00344A09" w:rsidRDefault="00344A09" w:rsidP="00BC596A">
      <w:pPr>
        <w:numPr>
          <w:ilvl w:val="0"/>
          <w:numId w:val="3"/>
        </w:numPr>
        <w:spacing w:beforeAutospacing="1"/>
        <w:rPr>
          <w:rFonts w:ascii="Cambria Math" w:eastAsia="Times New Roman" w:hAnsi="Cambria Math" w:cstheme="minorHAnsi"/>
          <w:color w:val="000000"/>
          <w:lang w:eastAsia="da-DK"/>
          <w:oMath/>
        </w:rPr>
      </w:pPr>
      <m:oMath>
        <m:r>
          <w:rPr>
            <w:rFonts w:ascii="Cambria Math" w:eastAsia="Times New Roman" w:hAnsi="Cambria Math" w:cstheme="minorHAnsi"/>
            <w:color w:val="000000"/>
            <w:bdr w:val="none" w:sz="0" w:space="0" w:color="auto" w:frame="1"/>
            <w:lang w:eastAsia="da-DK"/>
          </w:rPr>
          <m:t>f</m:t>
        </m:r>
        <m:d>
          <m:dPr>
            <m:ctrlPr>
              <w:rPr>
                <w:rFonts w:ascii="Cambria Math" w:eastAsia="Times New Roman" w:hAnsi="Cambria Math" w:cstheme="minorHAnsi"/>
                <w:i/>
                <w:color w:val="000000"/>
                <w:bdr w:val="none" w:sz="0" w:space="0" w:color="auto" w:frame="1"/>
                <w:lang w:eastAsia="da-DK"/>
              </w:rPr>
            </m:ctrlPr>
          </m:dPr>
          <m:e>
            <m:r>
              <w:rPr>
                <w:rFonts w:ascii="Cambria Math" w:eastAsia="Times New Roman" w:hAnsi="Cambria Math" w:cstheme="minorHAnsi"/>
                <w:color w:val="000000"/>
                <w:bdr w:val="none" w:sz="0" w:space="0" w:color="auto" w:frame="1"/>
                <w:lang w:eastAsia="da-DK"/>
              </w:rPr>
              <m:t>x</m:t>
            </m:r>
          </m:e>
        </m:d>
        <m:r>
          <w:rPr>
            <w:rFonts w:ascii="Cambria Math" w:eastAsia="Times New Roman" w:hAnsi="Cambria Math" w:cstheme="minorHAnsi"/>
            <w:color w:val="000000"/>
            <w:bdr w:val="none" w:sz="0" w:space="0" w:color="auto" w:frame="1"/>
            <w:lang w:eastAsia="da-DK"/>
          </w:rPr>
          <m:t>=x-3</m:t>
        </m:r>
      </m:oMath>
      <w:r w:rsidR="00340070">
        <w:rPr>
          <w:rFonts w:eastAsiaTheme="minorEastAsia"/>
          <w:color w:val="000000"/>
          <w:bdr w:val="none" w:sz="0" w:space="0" w:color="auto" w:frame="1"/>
          <w:lang w:eastAsia="da-DK"/>
        </w:rPr>
        <w:tab/>
      </w:r>
      <w:r w:rsidR="00340070">
        <w:rPr>
          <w:rFonts w:eastAsiaTheme="minorEastAsia"/>
          <w:color w:val="000000"/>
          <w:bdr w:val="none" w:sz="0" w:space="0" w:color="auto" w:frame="1"/>
          <w:lang w:eastAsia="da-DK"/>
        </w:rPr>
        <w:tab/>
      </w:r>
      <m:oMath>
        <m:sSup>
          <m:sSupPr>
            <m:ctrlPr>
              <w:rPr>
                <w:rFonts w:ascii="Cambria Math" w:eastAsiaTheme="minorEastAsia" w:hAnsi="Cambria Math"/>
                <w:i/>
                <w:color w:val="000000"/>
                <w:bdr w:val="none" w:sz="0" w:space="0" w:color="auto" w:frame="1"/>
                <w:lang w:eastAsia="da-DK"/>
              </w:rPr>
            </m:ctrlPr>
          </m:sSupPr>
          <m:e>
            <m:r>
              <w:rPr>
                <w:rFonts w:ascii="Cambria Math" w:eastAsiaTheme="minorEastAsia" w:hAnsi="Cambria Math"/>
                <w:color w:val="000000"/>
                <w:bdr w:val="none" w:sz="0" w:space="0" w:color="auto" w:frame="1"/>
                <w:lang w:eastAsia="da-DK"/>
              </w:rPr>
              <m:t>f</m:t>
            </m:r>
          </m:e>
          <m:sup>
            <m:r>
              <w:rPr>
                <w:rFonts w:ascii="Cambria Math" w:eastAsiaTheme="minorEastAsia" w:hAnsi="Cambria Math"/>
                <w:color w:val="000000"/>
                <w:bdr w:val="none" w:sz="0" w:space="0" w:color="auto" w:frame="1"/>
                <w:lang w:eastAsia="da-DK"/>
              </w:rPr>
              <m:t>-1</m:t>
            </m:r>
          </m:sup>
        </m:sSup>
        <m:d>
          <m:dPr>
            <m:ctrlPr>
              <w:rPr>
                <w:rFonts w:ascii="Cambria Math" w:eastAsia="Times New Roman" w:hAnsi="Cambria Math" w:cstheme="minorHAnsi"/>
                <w:i/>
                <w:color w:val="000000"/>
                <w:lang w:eastAsia="da-DK"/>
              </w:rPr>
            </m:ctrlPr>
          </m:dPr>
          <m:e>
            <m:r>
              <w:rPr>
                <w:rFonts w:ascii="Cambria Math" w:eastAsia="Times New Roman" w:hAnsi="Cambria Math" w:cstheme="minorHAnsi"/>
                <w:color w:val="000000"/>
                <w:lang w:eastAsia="da-DK"/>
              </w:rPr>
              <m:t>y</m:t>
            </m:r>
          </m:e>
        </m:d>
        <m:r>
          <w:rPr>
            <w:rFonts w:ascii="Cambria Math" w:eastAsia="Times New Roman" w:hAnsi="Cambria Math" w:cstheme="minorHAnsi"/>
            <w:color w:val="000000"/>
            <w:lang w:eastAsia="da-DK"/>
          </w:rPr>
          <m:t>=y+3</m:t>
        </m:r>
      </m:oMath>
    </w:p>
    <w:p w:rsidR="00344A09" w:rsidRPr="00344A09" w:rsidRDefault="00344A09" w:rsidP="00BC596A">
      <w:pPr>
        <w:numPr>
          <w:ilvl w:val="0"/>
          <w:numId w:val="3"/>
        </w:numPr>
        <w:spacing w:beforeAutospacing="1"/>
        <w:rPr>
          <w:rFonts w:ascii="Cambria Math" w:eastAsia="Times New Roman" w:hAnsi="Cambria Math" w:cstheme="minorHAnsi"/>
          <w:color w:val="000000"/>
          <w:lang w:eastAsia="da-DK"/>
          <w:oMath/>
        </w:rPr>
      </w:pPr>
      <m:oMath>
        <m:r>
          <w:rPr>
            <w:rFonts w:ascii="Cambria Math" w:eastAsia="Times New Roman" w:hAnsi="Cambria Math" w:cstheme="minorHAnsi"/>
            <w:color w:val="000000"/>
            <w:bdr w:val="none" w:sz="0" w:space="0" w:color="auto" w:frame="1"/>
            <w:lang w:eastAsia="da-DK"/>
          </w:rPr>
          <m:t>f(x)=3x</m:t>
        </m:r>
      </m:oMath>
      <w:r w:rsidR="00340070">
        <w:rPr>
          <w:rFonts w:eastAsiaTheme="minorEastAsia"/>
          <w:color w:val="000000"/>
          <w:bdr w:val="none" w:sz="0" w:space="0" w:color="auto" w:frame="1"/>
          <w:lang w:eastAsia="da-DK"/>
        </w:rPr>
        <w:tab/>
      </w:r>
      <w:r w:rsidR="00340070">
        <w:rPr>
          <w:rFonts w:eastAsiaTheme="minorEastAsia"/>
          <w:color w:val="000000"/>
          <w:bdr w:val="none" w:sz="0" w:space="0" w:color="auto" w:frame="1"/>
          <w:lang w:eastAsia="da-DK"/>
        </w:rPr>
        <w:tab/>
      </w:r>
      <m:oMath>
        <m:sSup>
          <m:sSupPr>
            <m:ctrlPr>
              <w:rPr>
                <w:rFonts w:ascii="Cambria Math" w:eastAsiaTheme="minorEastAsia" w:hAnsi="Cambria Math"/>
                <w:i/>
                <w:color w:val="000000"/>
                <w:bdr w:val="none" w:sz="0" w:space="0" w:color="auto" w:frame="1"/>
                <w:lang w:eastAsia="da-DK"/>
              </w:rPr>
            </m:ctrlPr>
          </m:sSupPr>
          <m:e>
            <m:r>
              <w:rPr>
                <w:rFonts w:ascii="Cambria Math" w:eastAsiaTheme="minorEastAsia" w:hAnsi="Cambria Math"/>
                <w:color w:val="000000"/>
                <w:bdr w:val="none" w:sz="0" w:space="0" w:color="auto" w:frame="1"/>
                <w:lang w:eastAsia="da-DK"/>
              </w:rPr>
              <m:t>f</m:t>
            </m:r>
          </m:e>
          <m:sup>
            <m:r>
              <w:rPr>
                <w:rFonts w:ascii="Cambria Math" w:eastAsiaTheme="minorEastAsia" w:hAnsi="Cambria Math"/>
                <w:color w:val="000000"/>
                <w:bdr w:val="none" w:sz="0" w:space="0" w:color="auto" w:frame="1"/>
                <w:lang w:eastAsia="da-DK"/>
              </w:rPr>
              <m:t>-1</m:t>
            </m:r>
          </m:sup>
        </m:sSup>
        <m:d>
          <m:dPr>
            <m:ctrlPr>
              <w:rPr>
                <w:rFonts w:ascii="Cambria Math" w:eastAsia="Times New Roman" w:hAnsi="Cambria Math" w:cstheme="minorHAnsi"/>
                <w:i/>
                <w:color w:val="000000"/>
                <w:lang w:eastAsia="da-DK"/>
              </w:rPr>
            </m:ctrlPr>
          </m:dPr>
          <m:e>
            <m:r>
              <w:rPr>
                <w:rFonts w:ascii="Cambria Math" w:eastAsia="Times New Roman" w:hAnsi="Cambria Math" w:cstheme="minorHAnsi"/>
                <w:color w:val="000000"/>
                <w:lang w:eastAsia="da-DK"/>
              </w:rPr>
              <m:t>y</m:t>
            </m:r>
          </m:e>
        </m:d>
        <m:r>
          <w:rPr>
            <w:rFonts w:ascii="Cambria Math" w:eastAsia="Times New Roman" w:hAnsi="Cambria Math" w:cstheme="minorHAnsi"/>
            <w:color w:val="000000"/>
            <w:lang w:eastAsia="da-DK"/>
          </w:rPr>
          <m:t>=</m:t>
        </m:r>
        <m:f>
          <m:fPr>
            <m:ctrlPr>
              <w:rPr>
                <w:rFonts w:ascii="Cambria Math" w:eastAsia="Times New Roman" w:hAnsi="Cambria Math" w:cstheme="minorHAnsi"/>
                <w:i/>
                <w:color w:val="000000"/>
                <w:lang w:eastAsia="da-DK"/>
              </w:rPr>
            </m:ctrlPr>
          </m:fPr>
          <m:num>
            <m:r>
              <w:rPr>
                <w:rFonts w:ascii="Cambria Math" w:eastAsia="Times New Roman" w:hAnsi="Cambria Math" w:cstheme="minorHAnsi"/>
                <w:color w:val="000000"/>
                <w:lang w:eastAsia="da-DK"/>
              </w:rPr>
              <m:t>y</m:t>
            </m:r>
          </m:num>
          <m:den>
            <m:r>
              <w:rPr>
                <w:rFonts w:ascii="Cambria Math" w:eastAsia="Times New Roman" w:hAnsi="Cambria Math" w:cstheme="minorHAnsi"/>
                <w:color w:val="000000"/>
                <w:lang w:eastAsia="da-DK"/>
              </w:rPr>
              <m:t>3</m:t>
            </m:r>
          </m:den>
        </m:f>
      </m:oMath>
    </w:p>
    <w:p w:rsidR="00344A09" w:rsidRPr="00344A09" w:rsidRDefault="00344A09" w:rsidP="00B12375">
      <w:pPr>
        <w:numPr>
          <w:ilvl w:val="0"/>
          <w:numId w:val="3"/>
        </w:numPr>
        <w:spacing w:beforeAutospacing="1"/>
        <w:rPr>
          <w:rFonts w:ascii="Cambria Math" w:eastAsia="Times New Roman" w:hAnsi="Cambria Math" w:cstheme="minorHAnsi"/>
          <w:color w:val="000000"/>
          <w:lang w:eastAsia="da-DK"/>
          <w:oMath/>
        </w:rPr>
      </w:pPr>
      <m:oMath>
        <m:r>
          <w:rPr>
            <w:rFonts w:ascii="Cambria Math" w:eastAsia="Times New Roman" w:hAnsi="Cambria Math" w:cstheme="minorHAnsi"/>
            <w:color w:val="000000"/>
            <w:bdr w:val="none" w:sz="0" w:space="0" w:color="auto" w:frame="1"/>
            <w:lang w:eastAsia="da-DK"/>
          </w:rPr>
          <m:t>f</m:t>
        </m:r>
        <m:d>
          <m:dPr>
            <m:ctrlPr>
              <w:rPr>
                <w:rFonts w:ascii="Cambria Math" w:eastAsia="Times New Roman" w:hAnsi="Cambria Math" w:cstheme="minorHAnsi"/>
                <w:i/>
                <w:color w:val="000000"/>
                <w:bdr w:val="none" w:sz="0" w:space="0" w:color="auto" w:frame="1"/>
                <w:lang w:eastAsia="da-DK"/>
              </w:rPr>
            </m:ctrlPr>
          </m:dPr>
          <m:e>
            <m:r>
              <w:rPr>
                <w:rFonts w:ascii="Cambria Math" w:eastAsia="Times New Roman" w:hAnsi="Cambria Math" w:cstheme="minorHAnsi"/>
                <w:color w:val="000000"/>
                <w:bdr w:val="none" w:sz="0" w:space="0" w:color="auto" w:frame="1"/>
                <w:lang w:eastAsia="da-DK"/>
              </w:rPr>
              <m:t>x</m:t>
            </m:r>
          </m:e>
        </m:d>
        <m:r>
          <w:rPr>
            <w:rFonts w:ascii="Cambria Math" w:eastAsia="Times New Roman" w:hAnsi="Cambria Math" w:cstheme="minorHAnsi"/>
            <w:color w:val="000000"/>
            <w:bdr w:val="none" w:sz="0" w:space="0" w:color="auto" w:frame="1"/>
            <w:lang w:eastAsia="da-DK"/>
          </w:rPr>
          <m:t>=</m:t>
        </m:r>
        <m:f>
          <m:fPr>
            <m:ctrlPr>
              <w:rPr>
                <w:rFonts w:ascii="Cambria Math" w:eastAsia="Times New Roman" w:hAnsi="Cambria Math" w:cstheme="minorHAnsi"/>
                <w:i/>
                <w:color w:val="000000"/>
                <w:bdr w:val="none" w:sz="0" w:space="0" w:color="auto" w:frame="1"/>
                <w:lang w:eastAsia="da-DK"/>
              </w:rPr>
            </m:ctrlPr>
          </m:fPr>
          <m:num>
            <m:r>
              <w:rPr>
                <w:rFonts w:ascii="Cambria Math" w:eastAsia="Times New Roman" w:hAnsi="Cambria Math" w:cstheme="minorHAnsi"/>
                <w:color w:val="000000"/>
                <w:bdr w:val="none" w:sz="0" w:space="0" w:color="auto" w:frame="1"/>
                <w:lang w:eastAsia="da-DK"/>
              </w:rPr>
              <m:t>x</m:t>
            </m:r>
          </m:num>
          <m:den>
            <m:r>
              <w:rPr>
                <w:rFonts w:ascii="Cambria Math" w:eastAsia="Times New Roman" w:hAnsi="Cambria Math" w:cstheme="minorHAnsi"/>
                <w:color w:val="000000"/>
                <w:bdr w:val="none" w:sz="0" w:space="0" w:color="auto" w:frame="1"/>
                <w:lang w:eastAsia="da-DK"/>
              </w:rPr>
              <m:t>2</m:t>
            </m:r>
          </m:den>
        </m:f>
      </m:oMath>
      <w:r w:rsidR="00340070">
        <w:rPr>
          <w:rFonts w:eastAsiaTheme="minorEastAsia"/>
          <w:color w:val="000000"/>
          <w:lang w:eastAsia="da-DK"/>
        </w:rPr>
        <w:tab/>
      </w:r>
      <w:r w:rsidR="00340070">
        <w:rPr>
          <w:rFonts w:eastAsiaTheme="minorEastAsia"/>
          <w:color w:val="000000"/>
          <w:lang w:eastAsia="da-DK"/>
        </w:rPr>
        <w:tab/>
      </w:r>
      <m:oMath>
        <m:sSup>
          <m:sSupPr>
            <m:ctrlPr>
              <w:rPr>
                <w:rFonts w:ascii="Cambria Math" w:eastAsiaTheme="minorEastAsia" w:hAnsi="Cambria Math"/>
                <w:i/>
                <w:color w:val="000000"/>
                <w:bdr w:val="none" w:sz="0" w:space="0" w:color="auto" w:frame="1"/>
                <w:lang w:eastAsia="da-DK"/>
              </w:rPr>
            </m:ctrlPr>
          </m:sSupPr>
          <m:e>
            <m:r>
              <w:rPr>
                <w:rFonts w:ascii="Cambria Math" w:eastAsiaTheme="minorEastAsia" w:hAnsi="Cambria Math"/>
                <w:color w:val="000000"/>
                <w:bdr w:val="none" w:sz="0" w:space="0" w:color="auto" w:frame="1"/>
                <w:lang w:eastAsia="da-DK"/>
              </w:rPr>
              <m:t>f</m:t>
            </m:r>
          </m:e>
          <m:sup>
            <m:r>
              <w:rPr>
                <w:rFonts w:ascii="Cambria Math" w:eastAsiaTheme="minorEastAsia" w:hAnsi="Cambria Math"/>
                <w:color w:val="000000"/>
                <w:bdr w:val="none" w:sz="0" w:space="0" w:color="auto" w:frame="1"/>
                <w:lang w:eastAsia="da-DK"/>
              </w:rPr>
              <m:t>-1</m:t>
            </m:r>
          </m:sup>
        </m:sSup>
        <m:d>
          <m:dPr>
            <m:ctrlPr>
              <w:rPr>
                <w:rFonts w:ascii="Cambria Math" w:eastAsia="Times New Roman" w:hAnsi="Cambria Math" w:cstheme="minorHAnsi"/>
                <w:i/>
                <w:color w:val="000000"/>
                <w:lang w:eastAsia="da-DK"/>
              </w:rPr>
            </m:ctrlPr>
          </m:dPr>
          <m:e>
            <m:r>
              <w:rPr>
                <w:rFonts w:ascii="Cambria Math" w:eastAsia="Times New Roman" w:hAnsi="Cambria Math" w:cstheme="minorHAnsi"/>
                <w:color w:val="000000"/>
                <w:lang w:eastAsia="da-DK"/>
              </w:rPr>
              <m:t>y</m:t>
            </m:r>
          </m:e>
        </m:d>
        <m:r>
          <w:rPr>
            <w:rFonts w:ascii="Cambria Math" w:eastAsia="Times New Roman" w:hAnsi="Cambria Math" w:cstheme="minorHAnsi"/>
            <w:color w:val="000000"/>
            <w:lang w:eastAsia="da-DK"/>
          </w:rPr>
          <m:t>=2⋅y</m:t>
        </m:r>
      </m:oMath>
    </w:p>
    <w:p w:rsidR="00344A09" w:rsidRPr="00344A09" w:rsidRDefault="00344A09" w:rsidP="00B12375">
      <w:pPr>
        <w:numPr>
          <w:ilvl w:val="0"/>
          <w:numId w:val="3"/>
        </w:numPr>
        <w:spacing w:beforeAutospacing="1"/>
        <w:rPr>
          <w:rFonts w:ascii="Cambria Math" w:eastAsia="Times New Roman" w:hAnsi="Cambria Math" w:cstheme="minorHAnsi"/>
          <w:color w:val="000000"/>
          <w:lang w:eastAsia="da-DK"/>
          <w:oMath/>
        </w:rPr>
      </w:pPr>
      <m:oMath>
        <m:r>
          <w:rPr>
            <w:rFonts w:ascii="Cambria Math" w:eastAsia="Times New Roman" w:hAnsi="Cambria Math" w:cstheme="minorHAnsi"/>
            <w:color w:val="000000"/>
            <w:bdr w:val="none" w:sz="0" w:space="0" w:color="auto" w:frame="1"/>
            <w:lang w:eastAsia="da-DK"/>
          </w:rPr>
          <m:t>f(x)=4x-2</m:t>
        </m:r>
      </m:oMath>
      <w:r w:rsidR="00340070">
        <w:rPr>
          <w:rFonts w:eastAsiaTheme="minorEastAsia"/>
          <w:color w:val="000000"/>
          <w:bdr w:val="none" w:sz="0" w:space="0" w:color="auto" w:frame="1"/>
          <w:lang w:eastAsia="da-DK"/>
        </w:rPr>
        <w:tab/>
      </w:r>
      <w:r w:rsidR="00340070">
        <w:rPr>
          <w:rFonts w:eastAsiaTheme="minorEastAsia"/>
          <w:color w:val="000000"/>
          <w:bdr w:val="none" w:sz="0" w:space="0" w:color="auto" w:frame="1"/>
          <w:lang w:eastAsia="da-DK"/>
        </w:rPr>
        <w:tab/>
      </w:r>
      <m:oMath>
        <m:sSup>
          <m:sSupPr>
            <m:ctrlPr>
              <w:rPr>
                <w:rFonts w:ascii="Cambria Math" w:eastAsiaTheme="minorEastAsia" w:hAnsi="Cambria Math"/>
                <w:i/>
                <w:color w:val="000000"/>
                <w:bdr w:val="none" w:sz="0" w:space="0" w:color="auto" w:frame="1"/>
                <w:lang w:eastAsia="da-DK"/>
              </w:rPr>
            </m:ctrlPr>
          </m:sSupPr>
          <m:e>
            <m:r>
              <w:rPr>
                <w:rFonts w:ascii="Cambria Math" w:eastAsiaTheme="minorEastAsia" w:hAnsi="Cambria Math"/>
                <w:color w:val="000000"/>
                <w:bdr w:val="none" w:sz="0" w:space="0" w:color="auto" w:frame="1"/>
                <w:lang w:eastAsia="da-DK"/>
              </w:rPr>
              <m:t>f</m:t>
            </m:r>
          </m:e>
          <m:sup>
            <m:r>
              <w:rPr>
                <w:rFonts w:ascii="Cambria Math" w:eastAsiaTheme="minorEastAsia" w:hAnsi="Cambria Math"/>
                <w:color w:val="000000"/>
                <w:bdr w:val="none" w:sz="0" w:space="0" w:color="auto" w:frame="1"/>
                <w:lang w:eastAsia="da-DK"/>
              </w:rPr>
              <m:t>-1</m:t>
            </m:r>
          </m:sup>
        </m:sSup>
        <m:d>
          <m:dPr>
            <m:ctrlPr>
              <w:rPr>
                <w:rFonts w:ascii="Cambria Math" w:eastAsia="Times New Roman" w:hAnsi="Cambria Math" w:cstheme="minorHAnsi"/>
                <w:i/>
                <w:color w:val="000000"/>
                <w:lang w:eastAsia="da-DK"/>
              </w:rPr>
            </m:ctrlPr>
          </m:dPr>
          <m:e>
            <m:r>
              <w:rPr>
                <w:rFonts w:ascii="Cambria Math" w:eastAsia="Times New Roman" w:hAnsi="Cambria Math" w:cstheme="minorHAnsi"/>
                <w:color w:val="000000"/>
                <w:lang w:eastAsia="da-DK"/>
              </w:rPr>
              <m:t>y</m:t>
            </m:r>
          </m:e>
        </m:d>
        <m:r>
          <w:rPr>
            <w:rFonts w:ascii="Cambria Math" w:eastAsia="Times New Roman" w:hAnsi="Cambria Math" w:cstheme="minorHAnsi"/>
            <w:color w:val="000000"/>
            <w:lang w:eastAsia="da-DK"/>
          </w:rPr>
          <m:t>=</m:t>
        </m:r>
        <m:f>
          <m:fPr>
            <m:ctrlPr>
              <w:rPr>
                <w:rFonts w:ascii="Cambria Math" w:eastAsia="Times New Roman" w:hAnsi="Cambria Math" w:cstheme="minorHAnsi"/>
                <w:i/>
                <w:color w:val="000000"/>
                <w:lang w:eastAsia="da-DK"/>
              </w:rPr>
            </m:ctrlPr>
          </m:fPr>
          <m:num>
            <m:r>
              <w:rPr>
                <w:rFonts w:ascii="Cambria Math" w:eastAsia="Times New Roman" w:hAnsi="Cambria Math" w:cstheme="minorHAnsi"/>
                <w:color w:val="000000"/>
                <w:lang w:eastAsia="da-DK"/>
              </w:rPr>
              <m:t>y+2</m:t>
            </m:r>
          </m:num>
          <m:den>
            <m:r>
              <w:rPr>
                <w:rFonts w:ascii="Cambria Math" w:eastAsia="Times New Roman" w:hAnsi="Cambria Math" w:cstheme="minorHAnsi"/>
                <w:color w:val="000000"/>
                <w:lang w:eastAsia="da-DK"/>
              </w:rPr>
              <m:t>4</m:t>
            </m:r>
          </m:den>
        </m:f>
      </m:oMath>
    </w:p>
    <w:p w:rsidR="00340070" w:rsidRDefault="00787BBE" w:rsidP="00787BBE">
      <w:pPr>
        <w:pStyle w:val="Overskrift3"/>
        <w:rPr>
          <w:rFonts w:eastAsiaTheme="minorEastAsia"/>
        </w:rPr>
      </w:pPr>
      <w:r>
        <w:rPr>
          <w:rFonts w:eastAsiaTheme="minorEastAsia"/>
        </w:rPr>
        <w:t>Validering/formulering</w:t>
      </w:r>
    </w:p>
    <w:p w:rsidR="00340070" w:rsidRDefault="00340070" w:rsidP="00344A09">
      <w:pPr>
        <w:rPr>
          <w:rFonts w:eastAsiaTheme="minorEastAsia"/>
        </w:rPr>
      </w:pPr>
      <w:r>
        <w:rPr>
          <w:rFonts w:eastAsiaTheme="minorEastAsia"/>
        </w:rPr>
        <w:t>Fælles gennemgang</w:t>
      </w:r>
    </w:p>
    <w:p w:rsidR="00787BBE" w:rsidRDefault="00787BBE" w:rsidP="00344A09">
      <w:pPr>
        <w:rPr>
          <w:rFonts w:eastAsiaTheme="minorEastAsia"/>
        </w:rPr>
      </w:pPr>
    </w:p>
    <w:p w:rsidR="00340070" w:rsidRDefault="00787BBE" w:rsidP="00787BBE">
      <w:pPr>
        <w:pStyle w:val="Overskrift3"/>
        <w:rPr>
          <w:rFonts w:eastAsiaTheme="minorEastAsia"/>
        </w:rPr>
      </w:pPr>
      <w:r>
        <w:rPr>
          <w:rFonts w:eastAsiaTheme="minorEastAsia"/>
        </w:rPr>
        <w:t>Devolution</w:t>
      </w:r>
    </w:p>
    <w:p w:rsidR="00787BBE" w:rsidRDefault="00787BBE" w:rsidP="00787BBE">
      <w:r>
        <w:t>Hvad gør vi med ekspotential funktionerne??</w:t>
      </w:r>
    </w:p>
    <w:p w:rsidR="00787BBE" w:rsidRPr="00787BBE" w:rsidRDefault="00787BBE" w:rsidP="00787BBE">
      <m:oMathPara>
        <m:oMath>
          <m:r>
            <w:rPr>
              <w:rFonts w:ascii="Cambria Math" w:hAnsi="Cambria Math"/>
            </w:rPr>
            <m:t>f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x</m:t>
              </m:r>
            </m:e>
          </m:d>
          <m:r>
            <w:rPr>
              <w:rFonts w:ascii="Cambria Math" w:hAnsi="Cambria Math"/>
            </w:rPr>
            <m:t>=100⋅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1,05</m:t>
              </m:r>
            </m:e>
            <m:sup>
              <m:r>
                <w:rPr>
                  <w:rFonts w:ascii="Cambria Math" w:hAnsi="Cambria Math"/>
                </w:rPr>
                <m:t>x</m:t>
              </m:r>
            </m:sup>
          </m:sSup>
        </m:oMath>
      </m:oMathPara>
    </w:p>
    <w:p w:rsidR="00787BBE" w:rsidRDefault="00787BBE" w:rsidP="00344A09">
      <w:pPr>
        <w:rPr>
          <w:rFonts w:eastAsiaTheme="minorEastAsia"/>
        </w:rPr>
      </w:pPr>
    </w:p>
    <w:p w:rsidR="00787BBE" w:rsidRDefault="00787BBE" w:rsidP="00344A09">
      <w:pPr>
        <w:rPr>
          <w:rFonts w:eastAsiaTheme="minorEastAsia"/>
        </w:rPr>
      </w:pPr>
      <w:r>
        <w:rPr>
          <w:rFonts w:eastAsiaTheme="minorEastAsia"/>
        </w:rPr>
        <w:t>Hvordan kan jeg finde ud af efter hvor lang tid der står 198kr på kontoen??</w:t>
      </w:r>
    </w:p>
    <w:p w:rsidR="00787BBE" w:rsidRDefault="00787BBE" w:rsidP="00344A09">
      <w:pPr>
        <w:rPr>
          <w:rFonts w:eastAsiaTheme="minorEastAsia"/>
        </w:rPr>
      </w:pPr>
      <w:r>
        <w:rPr>
          <w:rFonts w:eastAsiaTheme="minorEastAsia"/>
        </w:rPr>
        <w:t>Diskutér 5 min med sidemanden – hvad er problemet?</w:t>
      </w:r>
    </w:p>
    <w:p w:rsidR="00787BBE" w:rsidRPr="00787BBE" w:rsidRDefault="00787BBE" w:rsidP="00344A09">
      <w:pPr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100⋅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1,05</m:t>
              </m:r>
            </m:e>
            <m:sup>
              <m:r>
                <w:rPr>
                  <w:rFonts w:ascii="Cambria Math" w:eastAsiaTheme="minorEastAsia" w:hAnsi="Cambria Math"/>
                </w:rPr>
                <m:t>x</m:t>
              </m:r>
            </m:sup>
          </m:sSup>
          <m:r>
            <w:rPr>
              <w:rFonts w:ascii="Cambria Math" w:eastAsiaTheme="minorEastAsia" w:hAnsi="Cambria Math"/>
            </w:rPr>
            <m:t>=198⇒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1,05</m:t>
              </m:r>
            </m:e>
            <m:sup>
              <m:r>
                <w:rPr>
                  <w:rFonts w:ascii="Cambria Math" w:eastAsiaTheme="minorEastAsia" w:hAnsi="Cambria Math"/>
                </w:rPr>
                <m:t>x</m:t>
              </m:r>
            </m:sup>
          </m:sSup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198</m:t>
              </m:r>
            </m:num>
            <m:den>
              <m:r>
                <w:rPr>
                  <w:rFonts w:ascii="Cambria Math" w:eastAsiaTheme="minorEastAsia" w:hAnsi="Cambria Math"/>
                </w:rPr>
                <m:t>100</m:t>
              </m:r>
            </m:den>
          </m:f>
        </m:oMath>
      </m:oMathPara>
    </w:p>
    <w:p w:rsidR="00787BBE" w:rsidRDefault="00787BBE" w:rsidP="00344A09">
      <w:pPr>
        <w:rPr>
          <w:rFonts w:eastAsiaTheme="minorEastAsia"/>
          <w:i/>
        </w:rPr>
      </w:pPr>
      <w:proofErr w:type="gramStart"/>
      <w:r>
        <w:rPr>
          <w:rFonts w:eastAsiaTheme="minorEastAsia"/>
        </w:rPr>
        <w:lastRenderedPageBreak/>
        <w:t>…Hvordan</w:t>
      </w:r>
      <w:proofErr w:type="gramEnd"/>
      <w:r>
        <w:rPr>
          <w:rFonts w:eastAsiaTheme="minorEastAsia"/>
        </w:rPr>
        <w:t xml:space="preserve"> får vi x’et ned? </w:t>
      </w:r>
      <w:r w:rsidRPr="00787BBE">
        <w:rPr>
          <w:rFonts w:eastAsiaTheme="minorEastAsia"/>
          <w:i/>
        </w:rPr>
        <w:t>LOGARITMER</w:t>
      </w:r>
    </w:p>
    <w:p w:rsidR="00340070" w:rsidRDefault="00787BBE" w:rsidP="00344A09">
      <w:pPr>
        <w:rPr>
          <w:rFonts w:eastAsiaTheme="minorEastAsia"/>
        </w:rPr>
      </w:pPr>
      <w:r w:rsidRPr="00787BBE">
        <w:rPr>
          <w:rFonts w:eastAsiaTheme="minorEastAsia"/>
        </w:rPr>
        <w:t>Titalslogaritmen defineres</w:t>
      </w:r>
      <w:r>
        <w:rPr>
          <w:rFonts w:eastAsiaTheme="minorEastAsia"/>
        </w:rPr>
        <w:t xml:space="preserve"> som den omvendte funktion til </w:t>
      </w:r>
      <m:oMath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10</m:t>
            </m:r>
          </m:e>
          <m:sup>
            <m:r>
              <w:rPr>
                <w:rFonts w:ascii="Cambria Math" w:eastAsiaTheme="minorEastAsia" w:hAnsi="Cambria Math"/>
              </w:rPr>
              <m:t>x</m:t>
            </m:r>
          </m:sup>
        </m:sSup>
      </m:oMath>
      <w:r>
        <w:rPr>
          <w:rFonts w:eastAsiaTheme="minorEastAsia"/>
        </w:rPr>
        <w:t xml:space="preserve"> </w:t>
      </w:r>
      <w:r w:rsidRPr="00787BBE">
        <w:rPr>
          <w:rFonts w:eastAsiaTheme="minorEastAsia"/>
        </w:rPr>
        <w:t xml:space="preserve">og betegnes med </w:t>
      </w:r>
      <m:oMath>
        <m:r>
          <w:rPr>
            <w:rFonts w:ascii="Cambria Math" w:eastAsiaTheme="minorEastAsia" w:hAnsi="Cambria Math"/>
          </w:rPr>
          <m:t>log(x)</m:t>
        </m:r>
      </m:oMath>
      <w:r w:rsidR="00602F8E">
        <w:rPr>
          <w:rFonts w:eastAsiaTheme="minorEastAsia"/>
        </w:rPr>
        <w:t xml:space="preserve"> og angiver altså det tal 10 skal opløftes i for at give x.</w:t>
      </w:r>
    </w:p>
    <w:p w:rsidR="00602F8E" w:rsidRDefault="00602F8E" w:rsidP="00344A09">
      <w:pPr>
        <w:rPr>
          <w:rFonts w:eastAsiaTheme="minorEastAsia"/>
        </w:rPr>
      </w:pPr>
    </w:p>
    <w:p w:rsidR="00602F8E" w:rsidRDefault="00602F8E" w:rsidP="00344A09">
      <w:pPr>
        <w:rPr>
          <w:rFonts w:eastAsiaTheme="minorEastAsia"/>
        </w:rPr>
      </w:pPr>
      <w:r>
        <w:rPr>
          <w:rFonts w:eastAsiaTheme="minorEastAsia"/>
        </w:rPr>
        <w:t xml:space="preserve">Fx: </w:t>
      </w:r>
      <w:r>
        <w:rPr>
          <w:rFonts w:eastAsiaTheme="minorEastAsia"/>
        </w:rPr>
        <w:tab/>
      </w:r>
      <m:oMath>
        <m:func>
          <m:funcPr>
            <m:ctrlPr>
              <w:rPr>
                <w:rFonts w:ascii="Cambria Math" w:eastAsiaTheme="minorEastAsia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log</m:t>
            </m:r>
          </m:fName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1.000</m:t>
                </m:r>
              </m:e>
            </m:d>
          </m:e>
        </m:func>
        <m:r>
          <w:rPr>
            <w:rFonts w:ascii="Cambria Math" w:eastAsiaTheme="minorEastAsia" w:hAnsi="Cambria Math"/>
          </w:rPr>
          <m:t xml:space="preserve">=3 </m:t>
        </m:r>
      </m:oMath>
      <w:r>
        <w:rPr>
          <w:rFonts w:eastAsiaTheme="minorEastAsia"/>
        </w:rPr>
        <w:t xml:space="preserve">fordi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10</m:t>
            </m:r>
          </m:e>
          <m:sup>
            <m:r>
              <w:rPr>
                <w:rFonts w:ascii="Cambria Math" w:eastAsiaTheme="minorEastAsia" w:hAnsi="Cambria Math"/>
              </w:rPr>
              <m:t>3</m:t>
            </m:r>
          </m:sup>
        </m:sSup>
        <m:r>
          <w:rPr>
            <w:rFonts w:ascii="Cambria Math" w:eastAsiaTheme="minorEastAsia" w:hAnsi="Cambria Math"/>
          </w:rPr>
          <m:t>=1000</m:t>
        </m:r>
      </m:oMath>
    </w:p>
    <w:p w:rsidR="00602F8E" w:rsidRDefault="00602F8E" w:rsidP="00344A09">
      <w:pPr>
        <w:rPr>
          <w:rFonts w:eastAsiaTheme="minorEastAsia"/>
        </w:rPr>
      </w:pPr>
      <w:r>
        <w:rPr>
          <w:rFonts w:eastAsiaTheme="minorEastAsia"/>
        </w:rPr>
        <w:tab/>
      </w:r>
      <m:oMath>
        <m:func>
          <m:funcPr>
            <m:ctrlPr>
              <w:rPr>
                <w:rFonts w:ascii="Cambria Math" w:eastAsiaTheme="minorEastAsia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log</m:t>
            </m:r>
          </m:fName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700</m:t>
                </m:r>
              </m:e>
            </m:d>
          </m:e>
        </m:func>
        <m:r>
          <w:rPr>
            <w:rFonts w:ascii="Cambria Math" w:eastAsiaTheme="minorEastAsia" w:hAnsi="Cambria Math"/>
          </w:rPr>
          <m:t>= 2.84509</m:t>
        </m:r>
      </m:oMath>
      <w:r>
        <w:rPr>
          <w:rFonts w:eastAsiaTheme="minorEastAsia"/>
        </w:rPr>
        <w:t xml:space="preserve"> fordi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10</m:t>
            </m:r>
          </m:e>
          <m:sup>
            <m:r>
              <w:rPr>
                <w:rFonts w:ascii="Cambria Math" w:eastAsiaTheme="minorEastAsia" w:hAnsi="Cambria Math"/>
              </w:rPr>
              <m:t>2.84509</m:t>
            </m:r>
          </m:sup>
        </m:sSup>
        <m:r>
          <w:rPr>
            <w:rFonts w:ascii="Cambria Math" w:eastAsiaTheme="minorEastAsia" w:hAnsi="Cambria Math"/>
          </w:rPr>
          <m:t>=700</m:t>
        </m:r>
      </m:oMath>
      <w:r>
        <w:rPr>
          <w:rFonts w:eastAsiaTheme="minorEastAsia"/>
        </w:rPr>
        <w:t xml:space="preserve"> (cirka)</w:t>
      </w:r>
    </w:p>
    <w:p w:rsidR="00602F8E" w:rsidRDefault="00602F8E" w:rsidP="00344A09">
      <w:pPr>
        <w:rPr>
          <w:rFonts w:eastAsiaTheme="minorEastAsia"/>
        </w:rPr>
      </w:pPr>
    </w:p>
    <w:p w:rsidR="00602F8E" w:rsidRDefault="00602F8E" w:rsidP="00602F8E">
      <w:pPr>
        <w:pStyle w:val="Overskrift3"/>
        <w:rPr>
          <w:rFonts w:eastAsiaTheme="minorEastAsia"/>
        </w:rPr>
      </w:pPr>
      <w:r>
        <w:rPr>
          <w:rFonts w:eastAsiaTheme="minorEastAsia"/>
        </w:rPr>
        <w:t>Handling:</w:t>
      </w:r>
    </w:p>
    <w:p w:rsidR="00602F8E" w:rsidRDefault="00602F8E" w:rsidP="00602F8E">
      <w:r>
        <w:t>Nu prøver eleverne:</w:t>
      </w:r>
    </w:p>
    <w:p w:rsidR="00602F8E" w:rsidRPr="00602F8E" w:rsidRDefault="00602F8E" w:rsidP="00602F8E">
      <w:pPr>
        <w:rPr>
          <w:rFonts w:eastAsiaTheme="minorEastAsia"/>
        </w:rPr>
      </w:pPr>
      <m:oMathPara>
        <m:oMath>
          <m:r>
            <m:rPr>
              <m:sty m:val="p"/>
            </m:rPr>
            <w:rPr>
              <w:rFonts w:ascii="Cambria Math" w:hAnsi="Cambria Math"/>
            </w:rPr>
            <m:t>log⁡</m:t>
          </m:r>
          <m:r>
            <w:rPr>
              <w:rFonts w:ascii="Cambria Math" w:hAnsi="Cambria Math"/>
            </w:rPr>
            <m:t>(10.000)</m:t>
          </m:r>
        </m:oMath>
      </m:oMathPara>
    </w:p>
    <w:p w:rsidR="00602F8E" w:rsidRPr="00602F8E" w:rsidRDefault="00602F8E" w:rsidP="00602F8E">
      <w:pPr>
        <w:rPr>
          <w:rFonts w:eastAsiaTheme="minorEastAsia"/>
        </w:rPr>
      </w:pPr>
      <m:oMathPara>
        <m:oMath>
          <m:r>
            <m:rPr>
              <m:sty m:val="p"/>
            </m:rPr>
            <w:rPr>
              <w:rFonts w:ascii="Cambria Math" w:hAnsi="Cambria Math"/>
            </w:rPr>
            <m:t>log</m:t>
          </m:r>
          <m:r>
            <w:rPr>
              <w:rFonts w:ascii="Cambria Math" w:hAnsi="Cambria Math"/>
            </w:rPr>
            <m:t>(100)</m:t>
          </m:r>
        </m:oMath>
      </m:oMathPara>
    </w:p>
    <w:p w:rsidR="00602F8E" w:rsidRPr="00602F8E" w:rsidRDefault="00602F8E" w:rsidP="00602F8E">
      <w:pPr>
        <w:rPr>
          <w:rFonts w:eastAsiaTheme="minorEastAsia"/>
        </w:rPr>
      </w:pPr>
      <m:oMathPara>
        <m:oMath>
          <m:r>
            <m:rPr>
              <m:sty m:val="p"/>
            </m:rPr>
            <w:rPr>
              <w:rFonts w:ascii="Cambria Math" w:hAnsi="Cambria Math"/>
            </w:rPr>
            <m:t>log⁡</m:t>
          </m:r>
          <m:r>
            <w:rPr>
              <w:rFonts w:ascii="Cambria Math" w:hAnsi="Cambria Math"/>
            </w:rPr>
            <m:t>(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10</m:t>
              </m:r>
            </m:e>
            <m:sup>
              <m:r>
                <w:rPr>
                  <w:rFonts w:ascii="Cambria Math" w:hAnsi="Cambria Math"/>
                </w:rPr>
                <m:t>11</m:t>
              </m:r>
            </m:sup>
          </m:sSup>
          <m:r>
            <w:rPr>
              <w:rFonts w:ascii="Cambria Math" w:hAnsi="Cambria Math"/>
            </w:rPr>
            <m:t>)</m:t>
          </m:r>
        </m:oMath>
      </m:oMathPara>
    </w:p>
    <w:p w:rsidR="00602F8E" w:rsidRDefault="00602F8E" w:rsidP="00602F8E">
      <w:pPr>
        <w:pStyle w:val="Overskrift3"/>
      </w:pPr>
      <w:r>
        <w:t>Validering:</w:t>
      </w:r>
    </w:p>
    <w:p w:rsidR="00602F8E" w:rsidRDefault="00602F8E" w:rsidP="00602F8E">
      <w:r>
        <w:t>Vi gennemgår i fællesskab.</w:t>
      </w:r>
    </w:p>
    <w:p w:rsidR="00602F8E" w:rsidRDefault="00602F8E" w:rsidP="00602F8E"/>
    <w:p w:rsidR="00602F8E" w:rsidRDefault="00602F8E" w:rsidP="00602F8E">
      <w:pPr>
        <w:pStyle w:val="Overskrift3"/>
      </w:pPr>
      <w:r>
        <w:t>Formalisering:</w:t>
      </w:r>
    </w:p>
    <w:p w:rsidR="00602F8E" w:rsidRDefault="00602F8E" w:rsidP="00602F8E">
      <w:r>
        <w:t>Der er følgende regneregler for logaritmer:</w:t>
      </w:r>
    </w:p>
    <w:p w:rsidR="00B3090E" w:rsidRDefault="00B3090E" w:rsidP="00602F8E"/>
    <w:p w:rsidR="00602F8E" w:rsidRPr="00602F8E" w:rsidRDefault="00837966" w:rsidP="00602F8E">
      <w:pPr>
        <w:rPr>
          <w:rFonts w:eastAsiaTheme="minorEastAsia"/>
        </w:rPr>
      </w:pPr>
      <m:oMathPara>
        <m:oMath>
          <m:func>
            <m:funcPr>
              <m:ctrlPr>
                <w:rPr>
                  <w:rFonts w:ascii="Cambria Math" w:hAnsi="Cambria Math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log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a</m:t>
                  </m:r>
                  <m:r>
                    <w:rPr>
                      <w:rFonts w:ascii="Cambria Math" w:hAnsi="Cambria Math"/>
                    </w:rPr>
                    <m:t>⋅</m:t>
                  </m:r>
                  <m:r>
                    <w:rPr>
                      <w:rFonts w:ascii="Cambria Math" w:hAnsi="Cambria Math"/>
                    </w:rPr>
                    <m:t>b</m:t>
                  </m:r>
                </m:e>
              </m:d>
            </m:e>
          </m:func>
          <m:r>
            <w:rPr>
              <w:rFonts w:ascii="Cambria Math" w:hAnsi="Cambria Math"/>
            </w:rPr>
            <m:t>=</m:t>
          </m:r>
          <m:func>
            <m:funcPr>
              <m:ctrlPr>
                <w:rPr>
                  <w:rFonts w:ascii="Cambria Math" w:hAnsi="Cambria Math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log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</m:d>
            </m:e>
          </m:func>
          <m:r>
            <w:rPr>
              <w:rFonts w:ascii="Cambria Math" w:hAnsi="Cambria Math"/>
            </w:rPr>
            <m:t>+</m:t>
          </m:r>
          <m:r>
            <m:rPr>
              <m:sty m:val="p"/>
            </m:rPr>
            <w:rPr>
              <w:rFonts w:ascii="Cambria Math" w:hAnsi="Cambria Math"/>
            </w:rPr>
            <m:t>log⁡</m:t>
          </m:r>
          <m:r>
            <w:rPr>
              <w:rFonts w:ascii="Cambria Math" w:hAnsi="Cambria Math"/>
            </w:rPr>
            <m:t>(b)</m:t>
          </m:r>
        </m:oMath>
      </m:oMathPara>
    </w:p>
    <w:p w:rsidR="00602F8E" w:rsidRPr="00602F8E" w:rsidRDefault="00602F8E" w:rsidP="00602F8E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log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a</m:t>
                  </m:r>
                </m:num>
                <m:den>
                  <m:r>
                    <w:rPr>
                      <w:rFonts w:ascii="Cambria Math" w:hAnsi="Cambria Math"/>
                    </w:rPr>
                    <m:t>b</m:t>
                  </m:r>
                </m:den>
              </m:f>
              <m:ctrlPr>
                <w:rPr>
                  <w:rFonts w:ascii="Cambria Math" w:eastAsiaTheme="minorEastAsia" w:hAnsi="Cambria Math"/>
                  <w:i/>
                </w:rPr>
              </m:ctrlPr>
            </m:e>
          </m:d>
          <m:r>
            <w:rPr>
              <w:rFonts w:ascii="Cambria Math" w:eastAsiaTheme="minorEastAsia" w:hAnsi="Cambria Math"/>
            </w:rPr>
            <m:t>=</m:t>
          </m:r>
          <m:func>
            <m:funcPr>
              <m:ctrlPr>
                <w:rPr>
                  <w:rFonts w:ascii="Cambria Math" w:eastAsiaTheme="minorEastAsia" w:hAnsi="Cambria Math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log</m:t>
              </m:r>
            </m:fName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a</m:t>
                  </m:r>
                </m:e>
              </m:d>
            </m:e>
          </m:func>
          <m:r>
            <w:rPr>
              <w:rFonts w:ascii="Cambria Math" w:eastAsiaTheme="minorEastAsia" w:hAnsi="Cambria Math"/>
            </w:rPr>
            <m:t>-</m:t>
          </m:r>
          <m:r>
            <m:rPr>
              <m:sty m:val="p"/>
            </m:rPr>
            <w:rPr>
              <w:rFonts w:ascii="Cambria Math" w:eastAsiaTheme="minorEastAsia" w:hAnsi="Cambria Math"/>
            </w:rPr>
            <m:t>log⁡</m:t>
          </m:r>
          <m:r>
            <w:rPr>
              <w:rFonts w:ascii="Cambria Math" w:eastAsiaTheme="minorEastAsia" w:hAnsi="Cambria Math"/>
            </w:rPr>
            <m:t>(b)</m:t>
          </m:r>
        </m:oMath>
      </m:oMathPara>
    </w:p>
    <w:p w:rsidR="00602F8E" w:rsidRPr="00B3090E" w:rsidRDefault="00837966" w:rsidP="00602F8E">
      <w:pPr>
        <w:rPr>
          <w:rFonts w:eastAsiaTheme="minorEastAsia"/>
        </w:rPr>
      </w:pPr>
      <m:oMathPara>
        <m:oMath>
          <m:func>
            <m:funcPr>
              <m:ctrlPr>
                <w:rPr>
                  <w:rFonts w:ascii="Cambria Math" w:hAnsi="Cambria Math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log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a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x</m:t>
                      </m:r>
                    </m:sup>
                  </m:sSup>
                </m:e>
              </m:d>
            </m:e>
          </m:func>
          <m:r>
            <w:rPr>
              <w:rFonts w:ascii="Cambria Math" w:hAnsi="Cambria Math"/>
            </w:rPr>
            <m:t>=x⋅</m:t>
          </m:r>
          <m:r>
            <m:rPr>
              <m:sty m:val="p"/>
            </m:rPr>
            <w:rPr>
              <w:rFonts w:ascii="Cambria Math" w:hAnsi="Cambria Math"/>
            </w:rPr>
            <m:t>log⁡</m:t>
          </m:r>
          <m:r>
            <w:rPr>
              <w:rFonts w:ascii="Cambria Math" w:hAnsi="Cambria Math"/>
            </w:rPr>
            <m:t>(a)</m:t>
          </m:r>
        </m:oMath>
      </m:oMathPara>
    </w:p>
    <w:p w:rsidR="00B3090E" w:rsidRDefault="00B3090E" w:rsidP="00602F8E">
      <w:pPr>
        <w:rPr>
          <w:rFonts w:eastAsiaTheme="minorEastAsia"/>
        </w:rPr>
      </w:pPr>
    </w:p>
    <w:p w:rsidR="00B3090E" w:rsidRDefault="002828D0" w:rsidP="002828D0">
      <w:pPr>
        <w:pStyle w:val="Overskrift3"/>
      </w:pPr>
      <w:r>
        <w:t>Institutionalisering:</w:t>
      </w:r>
    </w:p>
    <w:p w:rsidR="002828D0" w:rsidRDefault="002828D0" w:rsidP="002828D0">
      <w:r>
        <w:t>Bevis for regneregler for dem som vil se det.</w:t>
      </w:r>
    </w:p>
    <w:p w:rsidR="002828D0" w:rsidRDefault="002828D0" w:rsidP="002828D0"/>
    <w:p w:rsidR="002828D0" w:rsidRDefault="002828D0" w:rsidP="002828D0">
      <w:pPr>
        <w:pStyle w:val="Overskrift2"/>
      </w:pPr>
      <w:r>
        <w:t>Træning</w:t>
      </w:r>
      <w:r w:rsidR="00A471A2">
        <w:t xml:space="preserve"> 1+2 er lektie</w:t>
      </w:r>
      <w:r>
        <w:t>:</w:t>
      </w:r>
    </w:p>
    <w:p w:rsidR="002828D0" w:rsidRPr="002828D0" w:rsidRDefault="002828D0" w:rsidP="002828D0"/>
    <w:p w:rsidR="002828D0" w:rsidRDefault="002828D0" w:rsidP="000A66E9">
      <w:pPr>
        <w:pStyle w:val="Listeafsnit"/>
        <w:numPr>
          <w:ilvl w:val="0"/>
          <w:numId w:val="4"/>
        </w:numPr>
      </w:pPr>
      <w:r>
        <w:t>Opsparingen kan beskrives således:</w:t>
      </w:r>
    </w:p>
    <w:p w:rsidR="002828D0" w:rsidRPr="00787BBE" w:rsidRDefault="002828D0" w:rsidP="002828D0">
      <m:oMathPara>
        <m:oMath>
          <m:r>
            <w:rPr>
              <w:rFonts w:ascii="Cambria Math" w:hAnsi="Cambria Math"/>
            </w:rPr>
            <m:t>f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x</m:t>
              </m:r>
            </m:e>
          </m:d>
          <m:r>
            <w:rPr>
              <w:rFonts w:ascii="Cambria Math" w:hAnsi="Cambria Math"/>
            </w:rPr>
            <m:t>=100⋅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1,05</m:t>
              </m:r>
            </m:e>
            <m:sup>
              <m:r>
                <w:rPr>
                  <w:rFonts w:ascii="Cambria Math" w:hAnsi="Cambria Math"/>
                </w:rPr>
                <m:t>x</m:t>
              </m:r>
            </m:sup>
          </m:sSup>
        </m:oMath>
      </m:oMathPara>
    </w:p>
    <w:p w:rsidR="002828D0" w:rsidRDefault="002828D0" w:rsidP="000A66E9">
      <w:pPr>
        <w:ind w:firstLine="1304"/>
      </w:pPr>
      <w:r>
        <w:t>Hvornår (ca</w:t>
      </w:r>
      <w:r w:rsidR="00252137">
        <w:t>.</w:t>
      </w:r>
      <w:r>
        <w:t>) står der 134kr på kontoen?</w:t>
      </w:r>
    </w:p>
    <w:p w:rsidR="002828D0" w:rsidRDefault="002828D0" w:rsidP="002828D0"/>
    <w:p w:rsidR="002828D0" w:rsidRDefault="002828D0" w:rsidP="000A66E9">
      <w:pPr>
        <w:pStyle w:val="Listeafsnit"/>
        <w:numPr>
          <w:ilvl w:val="0"/>
          <w:numId w:val="4"/>
        </w:numPr>
      </w:pPr>
      <w:r>
        <w:t>En bil mister værdi som tiden går. Jeg har købt en bil for 150.000 og regner med at den falder med ca</w:t>
      </w:r>
      <w:r w:rsidR="00252137">
        <w:t>.</w:t>
      </w:r>
      <w:r>
        <w:t xml:space="preserve"> 23% årligt. Opstil en funktion der beskriver biles værdi efter x år:</w:t>
      </w:r>
    </w:p>
    <w:p w:rsidR="002828D0" w:rsidRPr="002828D0" w:rsidRDefault="002828D0" w:rsidP="002828D0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v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x</m:t>
              </m:r>
            </m:e>
          </m:d>
          <m:r>
            <w:rPr>
              <w:rFonts w:ascii="Cambria Math" w:hAnsi="Cambria Math"/>
            </w:rPr>
            <m:t>=</m:t>
          </m:r>
          <m:r>
            <w:rPr>
              <w:rFonts w:ascii="Cambria Math" w:eastAsiaTheme="minorEastAsia" w:hAnsi="Cambria Math"/>
            </w:rPr>
            <m:t>150.000⋅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0,77</m:t>
              </m:r>
            </m:e>
            <m:sup>
              <m:r>
                <w:rPr>
                  <w:rFonts w:ascii="Cambria Math" w:eastAsiaTheme="minorEastAsia" w:hAnsi="Cambria Math"/>
                </w:rPr>
                <m:t>x</m:t>
              </m:r>
            </m:sup>
          </m:sSup>
        </m:oMath>
      </m:oMathPara>
    </w:p>
    <w:p w:rsidR="002828D0" w:rsidRDefault="002828D0" w:rsidP="000A66E9">
      <w:pPr>
        <w:ind w:firstLine="1304"/>
        <w:rPr>
          <w:rFonts w:eastAsiaTheme="minorEastAsia"/>
        </w:rPr>
      </w:pPr>
      <w:r>
        <w:rPr>
          <w:rFonts w:eastAsiaTheme="minorEastAsia"/>
        </w:rPr>
        <w:t>Hvor mange år går der før bilen kun er 100.000kr værd?</w:t>
      </w:r>
    </w:p>
    <w:p w:rsidR="000A66E9" w:rsidRDefault="002828D0" w:rsidP="002828D0">
      <w:pPr>
        <w:rPr>
          <w:rFonts w:eastAsiaTheme="minorEastAsia"/>
        </w:rPr>
      </w:pPr>
      <w:r>
        <w:rPr>
          <w:rFonts w:eastAsiaTheme="minorEastAsia"/>
        </w:rPr>
        <w:tab/>
        <w:t xml:space="preserve">-husk mellemregninger og husk at vise hvordan du bruger log. </w:t>
      </w:r>
    </w:p>
    <w:p w:rsidR="000A66E9" w:rsidRPr="000A66E9" w:rsidRDefault="000A66E9" w:rsidP="000A66E9">
      <w:pPr>
        <w:pStyle w:val="Listeafsnit"/>
        <w:numPr>
          <w:ilvl w:val="0"/>
          <w:numId w:val="4"/>
        </w:numPr>
        <w:spacing w:before="100" w:beforeAutospacing="1" w:after="100" w:afterAutospacing="1"/>
        <w:rPr>
          <w:rFonts w:eastAsia="Times New Roman" w:cstheme="minorHAnsi"/>
          <w:color w:val="000000"/>
          <w:lang w:eastAsia="da-DK"/>
        </w:rPr>
      </w:pPr>
      <w:r w:rsidRPr="000A66E9">
        <w:rPr>
          <w:rFonts w:eastAsia="Times New Roman" w:cstheme="minorHAnsi"/>
          <w:color w:val="000000"/>
          <w:lang w:eastAsia="da-DK"/>
        </w:rPr>
        <w:t>Et stykke papir er 0,0001m tykt. Afstanden til fra Jorden til Månen er 384400000 m.</w:t>
      </w:r>
    </w:p>
    <w:p w:rsidR="000A66E9" w:rsidRPr="000A66E9" w:rsidRDefault="000A66E9" w:rsidP="000A66E9">
      <w:pPr>
        <w:spacing w:beforeAutospacing="1" w:afterAutospacing="1"/>
        <w:ind w:firstLine="360"/>
        <w:rPr>
          <w:rFonts w:eastAsia="Times New Roman" w:cstheme="minorHAnsi"/>
          <w:color w:val="000000"/>
          <w:lang w:eastAsia="da-DK"/>
        </w:rPr>
      </w:pPr>
      <w:r>
        <w:rPr>
          <w:rFonts w:eastAsia="Times New Roman" w:cstheme="minorHAnsi"/>
          <w:color w:val="000000"/>
          <w:lang w:eastAsia="da-DK"/>
        </w:rPr>
        <w:t>Vi folder nu papir</w:t>
      </w:r>
      <w:r w:rsidRPr="000A66E9">
        <w:rPr>
          <w:rFonts w:eastAsia="Times New Roman" w:cstheme="minorHAnsi"/>
          <w:color w:val="000000"/>
          <w:lang w:eastAsia="da-DK"/>
        </w:rPr>
        <w:t>et på midten </w:t>
      </w:r>
      <w:r w:rsidRPr="000A66E9">
        <w:rPr>
          <w:rFonts w:eastAsia="Times New Roman" w:cstheme="minorHAnsi"/>
          <w:color w:val="000000"/>
          <w:bdr w:val="none" w:sz="0" w:space="0" w:color="auto" w:frame="1"/>
          <w:lang w:eastAsia="da-DK"/>
        </w:rPr>
        <w:t>x</w:t>
      </w:r>
      <w:r w:rsidRPr="000A66E9">
        <w:rPr>
          <w:rFonts w:eastAsia="Times New Roman" w:cstheme="minorHAnsi"/>
          <w:color w:val="000000"/>
          <w:lang w:eastAsia="da-DK"/>
        </w:rPr>
        <w:t> gange.</w:t>
      </w:r>
    </w:p>
    <w:p w:rsidR="000A66E9" w:rsidRPr="000A66E9" w:rsidRDefault="000A66E9" w:rsidP="000A66E9">
      <w:pPr>
        <w:numPr>
          <w:ilvl w:val="0"/>
          <w:numId w:val="6"/>
        </w:numPr>
        <w:spacing w:beforeAutospacing="1"/>
        <w:rPr>
          <w:rFonts w:eastAsia="Times New Roman" w:cstheme="minorHAnsi"/>
          <w:color w:val="000000"/>
          <w:lang w:eastAsia="da-DK"/>
        </w:rPr>
      </w:pPr>
      <w:r w:rsidRPr="000A66E9">
        <w:rPr>
          <w:rFonts w:eastAsia="Times New Roman" w:cstheme="minorHAnsi"/>
          <w:color w:val="000000"/>
          <w:lang w:eastAsia="da-DK"/>
        </w:rPr>
        <w:t>Opstil en forskrift som beskriver tykkelsen af papiret </w:t>
      </w:r>
      <m:oMath>
        <m:r>
          <w:rPr>
            <w:rFonts w:ascii="Cambria Math" w:eastAsia="Times New Roman" w:hAnsi="Cambria Math" w:cstheme="minorHAnsi"/>
            <w:color w:val="000000"/>
            <w:bdr w:val="none" w:sz="0" w:space="0" w:color="auto" w:frame="1"/>
            <w:lang w:eastAsia="da-DK"/>
          </w:rPr>
          <m:t>f(x)</m:t>
        </m:r>
      </m:oMath>
      <w:r w:rsidRPr="000A66E9">
        <w:rPr>
          <w:rFonts w:eastAsia="Times New Roman" w:cstheme="minorHAnsi"/>
          <w:color w:val="000000"/>
          <w:lang w:eastAsia="da-DK"/>
        </w:rPr>
        <w:t> som funktion af </w:t>
      </w:r>
      <w:r w:rsidRPr="000A66E9">
        <w:rPr>
          <w:rFonts w:eastAsia="Times New Roman" w:cstheme="minorHAnsi"/>
          <w:color w:val="000000"/>
          <w:bdr w:val="none" w:sz="0" w:space="0" w:color="auto" w:frame="1"/>
          <w:lang w:eastAsia="da-DK"/>
        </w:rPr>
        <w:t>x</w:t>
      </w:r>
      <w:r w:rsidRPr="000A66E9">
        <w:rPr>
          <w:rFonts w:eastAsia="Times New Roman" w:cstheme="minorHAnsi"/>
          <w:color w:val="000000"/>
          <w:lang w:eastAsia="da-DK"/>
        </w:rPr>
        <w:t>.</w:t>
      </w:r>
    </w:p>
    <w:p w:rsidR="000A66E9" w:rsidRPr="000A66E9" w:rsidRDefault="000A66E9" w:rsidP="000A66E9">
      <w:pPr>
        <w:numPr>
          <w:ilvl w:val="0"/>
          <w:numId w:val="6"/>
        </w:numPr>
        <w:spacing w:before="100" w:beforeAutospacing="1" w:after="150"/>
        <w:rPr>
          <w:rFonts w:eastAsia="Times New Roman" w:cstheme="minorHAnsi"/>
          <w:color w:val="000000"/>
          <w:lang w:eastAsia="da-DK"/>
        </w:rPr>
      </w:pPr>
      <w:r w:rsidRPr="000A66E9">
        <w:rPr>
          <w:rFonts w:eastAsia="Times New Roman" w:cstheme="minorHAnsi"/>
          <w:color w:val="000000"/>
          <w:lang w:eastAsia="da-DK"/>
        </w:rPr>
        <w:t>Hvor mange gange skal vi folde det før vi det kan nå hele vejen til månen?</w:t>
      </w:r>
    </w:p>
    <w:p w:rsidR="000A66E9" w:rsidRPr="000A66E9" w:rsidRDefault="00A471A2" w:rsidP="00A471A2">
      <w:pPr>
        <w:pStyle w:val="Overskrift2"/>
        <w:rPr>
          <w:rFonts w:asciiTheme="minorHAnsi" w:eastAsiaTheme="minorEastAsia" w:hAnsiTheme="minorHAnsi"/>
          <w:sz w:val="24"/>
          <w:szCs w:val="24"/>
        </w:rPr>
      </w:pPr>
      <w:r>
        <w:rPr>
          <w:rFonts w:eastAsiaTheme="minorEastAsia"/>
        </w:rPr>
        <w:t>Opsamling/gennemgang</w:t>
      </w:r>
      <w:bookmarkStart w:id="0" w:name="_GoBack"/>
      <w:bookmarkEnd w:id="0"/>
    </w:p>
    <w:sectPr w:rsidR="000A66E9" w:rsidRPr="000A66E9" w:rsidSect="006529D5">
      <w:pgSz w:w="11900" w:h="16840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C6949"/>
    <w:multiLevelType w:val="multilevel"/>
    <w:tmpl w:val="BAD287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DA75F92"/>
    <w:multiLevelType w:val="multilevel"/>
    <w:tmpl w:val="59081E8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entative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2" w15:restartNumberingAfterBreak="0">
    <w:nsid w:val="172527F2"/>
    <w:multiLevelType w:val="multilevel"/>
    <w:tmpl w:val="5E6850F8"/>
    <w:lvl w:ilvl="0">
      <w:start w:val="1"/>
      <w:numFmt w:val="upperRoman"/>
      <w:lvlText w:val="%1."/>
      <w:lvlJc w:val="right"/>
      <w:pPr>
        <w:ind w:left="1080" w:hanging="360"/>
      </w:pPr>
    </w:lvl>
    <w:lvl w:ilvl="1" w:tentative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3" w15:restartNumberingAfterBreak="0">
    <w:nsid w:val="34322932"/>
    <w:multiLevelType w:val="hybridMultilevel"/>
    <w:tmpl w:val="1620209A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EA2D99"/>
    <w:multiLevelType w:val="hybridMultilevel"/>
    <w:tmpl w:val="FE1620E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B32939"/>
    <w:multiLevelType w:val="hybridMultilevel"/>
    <w:tmpl w:val="D97C1D42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5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2589"/>
    <w:rsid w:val="000A66E9"/>
    <w:rsid w:val="001445C6"/>
    <w:rsid w:val="00252137"/>
    <w:rsid w:val="00263664"/>
    <w:rsid w:val="002828D0"/>
    <w:rsid w:val="00340070"/>
    <w:rsid w:val="00344A09"/>
    <w:rsid w:val="00382589"/>
    <w:rsid w:val="00602F8E"/>
    <w:rsid w:val="006529D5"/>
    <w:rsid w:val="00744958"/>
    <w:rsid w:val="00787BBE"/>
    <w:rsid w:val="00837966"/>
    <w:rsid w:val="009D0D48"/>
    <w:rsid w:val="00A471A2"/>
    <w:rsid w:val="00B3090E"/>
    <w:rsid w:val="00CC6274"/>
    <w:rsid w:val="00CE4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385A78E"/>
  <w14:defaultImageDpi w14:val="32767"/>
  <w15:chartTrackingRefBased/>
  <w15:docId w15:val="{3901900F-25C1-2D4B-A694-3C1EFB5B29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da-DK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382589"/>
  </w:style>
  <w:style w:type="paragraph" w:styleId="Overskrift1">
    <w:name w:val="heading 1"/>
    <w:basedOn w:val="Normal"/>
    <w:next w:val="Normal"/>
    <w:link w:val="Overskrift1Tegn"/>
    <w:uiPriority w:val="9"/>
    <w:qFormat/>
    <w:rsid w:val="0038258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344A0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344A0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Listeafsnit">
    <w:name w:val="List Paragraph"/>
    <w:basedOn w:val="Normal"/>
    <w:uiPriority w:val="34"/>
    <w:qFormat/>
    <w:rsid w:val="00382589"/>
    <w:pPr>
      <w:ind w:left="720"/>
      <w:contextualSpacing/>
    </w:pPr>
  </w:style>
  <w:style w:type="character" w:customStyle="1" w:styleId="Overskrift1Tegn">
    <w:name w:val="Overskrift 1 Tegn"/>
    <w:basedOn w:val="Standardskrifttypeiafsnit"/>
    <w:link w:val="Overskrift1"/>
    <w:uiPriority w:val="9"/>
    <w:rsid w:val="0038258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Overskrift2Tegn">
    <w:name w:val="Overskrift 2 Tegn"/>
    <w:basedOn w:val="Standardskrifttypeiafsnit"/>
    <w:link w:val="Overskrift2"/>
    <w:uiPriority w:val="9"/>
    <w:rsid w:val="00344A0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Overskrift3Tegn">
    <w:name w:val="Overskrift 3 Tegn"/>
    <w:basedOn w:val="Standardskrifttypeiafsnit"/>
    <w:link w:val="Overskrift3"/>
    <w:uiPriority w:val="9"/>
    <w:rsid w:val="00344A09"/>
    <w:rPr>
      <w:rFonts w:asciiTheme="majorHAnsi" w:eastAsiaTheme="majorEastAsia" w:hAnsiTheme="majorHAnsi" w:cstheme="majorBidi"/>
      <w:color w:val="1F3763" w:themeColor="accent1" w:themeShade="7F"/>
    </w:rPr>
  </w:style>
  <w:style w:type="character" w:styleId="Pladsholdertekst">
    <w:name w:val="Placeholder Text"/>
    <w:basedOn w:val="Standardskrifttypeiafsnit"/>
    <w:uiPriority w:val="99"/>
    <w:semiHidden/>
    <w:rsid w:val="00344A09"/>
    <w:rPr>
      <w:color w:val="808080"/>
    </w:rPr>
  </w:style>
  <w:style w:type="character" w:customStyle="1" w:styleId="mjx-char">
    <w:name w:val="mjx-char"/>
    <w:basedOn w:val="Standardskrifttypeiafsnit"/>
    <w:rsid w:val="00344A09"/>
  </w:style>
  <w:style w:type="character" w:customStyle="1" w:styleId="mjxassistivemathml">
    <w:name w:val="mjx_assistive_mathml"/>
    <w:basedOn w:val="Standardskrifttypeiafsnit"/>
    <w:rsid w:val="00344A09"/>
  </w:style>
  <w:style w:type="character" w:customStyle="1" w:styleId="apple-converted-space">
    <w:name w:val="apple-converted-space"/>
    <w:basedOn w:val="Standardskrifttypeiafsnit"/>
    <w:rsid w:val="00344A09"/>
  </w:style>
  <w:style w:type="paragraph" w:styleId="NormalWeb">
    <w:name w:val="Normal (Web)"/>
    <w:basedOn w:val="Normal"/>
    <w:uiPriority w:val="99"/>
    <w:semiHidden/>
    <w:unhideWhenUsed/>
    <w:rsid w:val="000A66E9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da-D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229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4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9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Kontor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08E2B45CDC1347929F598238C993FB" ma:contentTypeVersion="8" ma:contentTypeDescription="Opret et nyt dokument." ma:contentTypeScope="" ma:versionID="715d3905184ff2bd6bec5f0a6e54e261">
  <xsd:schema xmlns:xsd="http://www.w3.org/2001/XMLSchema" xmlns:xs="http://www.w3.org/2001/XMLSchema" xmlns:p="http://schemas.microsoft.com/office/2006/metadata/properties" xmlns:ns2="d677a391-2d78-4640-8373-d97b97ca1e86" targetNamespace="http://schemas.microsoft.com/office/2006/metadata/properties" ma:root="true" ma:fieldsID="d532198e3846d0553b6dc247f4dcdb45" ns2:_="">
    <xsd:import namespace="d677a391-2d78-4640-8373-d97b97ca1e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77a391-2d78-4640-8373-d97b97ca1e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A71238A-E5A3-426A-99A0-7F41FD7506B5}"/>
</file>

<file path=customXml/itemProps2.xml><?xml version="1.0" encoding="utf-8"?>
<ds:datastoreItem xmlns:ds="http://schemas.openxmlformats.org/officeDocument/2006/customXml" ds:itemID="{86985E44-984A-43B3-9F77-231ED1020ECB}"/>
</file>

<file path=customXml/itemProps3.xml><?xml version="1.0" encoding="utf-8"?>
<ds:datastoreItem xmlns:ds="http://schemas.openxmlformats.org/officeDocument/2006/customXml" ds:itemID="{4EA86098-22B1-4326-B64F-9D0271EACB6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2</Pages>
  <Words>337</Words>
  <Characters>2059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Lehné</dc:creator>
  <cp:keywords/>
  <dc:description/>
  <cp:lastModifiedBy>Sara Lehné</cp:lastModifiedBy>
  <cp:revision>6</cp:revision>
  <dcterms:created xsi:type="dcterms:W3CDTF">2018-01-30T14:03:00Z</dcterms:created>
  <dcterms:modified xsi:type="dcterms:W3CDTF">2018-02-07T12:46:00Z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0x010100C608E2B45CDC1347929F598238C993FB</vt:lpwstr>
  </property>
</Properties>
</file>